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7C8" w:rsidRDefault="00E56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F34" w:rsidRDefault="007A1F34" w:rsidP="007A1F34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7A1F34" w:rsidRDefault="007A1F34" w:rsidP="007A1F34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</w:t>
      </w:r>
    </w:p>
    <w:p w:rsidR="00E567C8" w:rsidRDefault="00E567C8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567C8" w:rsidRDefault="007A1F34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Рабочая программа</w:t>
      </w:r>
    </w:p>
    <w:p w:rsidR="00E567C8" w:rsidRDefault="007A1F34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коррекционного курса </w:t>
      </w:r>
    </w:p>
    <w:p w:rsidR="00E567C8" w:rsidRDefault="007A1F34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«Развитие психомоторики и сенсорных процессов»</w:t>
      </w:r>
    </w:p>
    <w:p w:rsidR="00E567C8" w:rsidRDefault="007A1F34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1-4 класс</w:t>
      </w:r>
    </w:p>
    <w:p w:rsidR="00E567C8" w:rsidRDefault="00E567C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7A1F34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7A1F34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7A1F34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7A1F34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0667D" w:rsidRDefault="00E0667D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0667D" w:rsidRDefault="00E0667D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7A1F34">
      <w:pPr>
        <w:tabs>
          <w:tab w:val="left" w:pos="408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"/>
        <w:gridCol w:w="7868"/>
        <w:gridCol w:w="810"/>
      </w:tblGrid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Пояснительная записка …………………………………………...</w:t>
            </w:r>
          </w:p>
        </w:tc>
        <w:tc>
          <w:tcPr>
            <w:tcW w:w="810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коррекционного курса…………………</w:t>
            </w:r>
          </w:p>
        </w:tc>
        <w:tc>
          <w:tcPr>
            <w:tcW w:w="810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коррекционного курса в учебном плане…………….......</w:t>
            </w:r>
          </w:p>
        </w:tc>
        <w:tc>
          <w:tcPr>
            <w:tcW w:w="810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коррекционного курса………………………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Учебно-тематический план 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 и предметные результаты освоения коррекционного курса…………………………… 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E567C8" w:rsidRDefault="00E567C8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E567C8">
        <w:tc>
          <w:tcPr>
            <w:tcW w:w="677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68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…………………………</w:t>
            </w:r>
          </w:p>
          <w:p w:rsidR="00E567C8" w:rsidRDefault="00E567C8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" w:type="dxa"/>
            <w:shd w:val="clear" w:color="auto" w:fill="auto"/>
          </w:tcPr>
          <w:p w:rsidR="00E567C8" w:rsidRDefault="007A1F34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курс предполагает создание оптимальных условий познания ребенком каждого объекта в совокупности сенсорных свойств, качеств, признаков. Занятия способствуют формированию у обучающихся правильного многогранного полифункционального представления об окружающей действительности. В свою очередь, оптимизация психического развития ребенка способствует эффективной социализации его в обществе.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E567C8" w:rsidRDefault="007A1F34">
      <w:pPr>
        <w:pStyle w:val="af4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коррекция недостатков познавательных и эмоциональных процессов, моторных и сенсорных функций обучающихся с нарушением интеллекта, на основе создания оптимальных условий познания ребенком каждого объекта, его свойств, качеств, признаков;</w:t>
      </w:r>
    </w:p>
    <w:p w:rsidR="00E567C8" w:rsidRDefault="007A1F34">
      <w:pPr>
        <w:pStyle w:val="af4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дать правильное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E567C8" w:rsidRDefault="007A1F34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способствовать полноценному психическому и личностному развитию школьника, коррекции недостатков познавательной деятельности обучающихся путем целенаправленного систематического развития у них правильного восприятия цвета, формы, величины, пространственного расположения предметов;</w:t>
      </w:r>
    </w:p>
    <w:p w:rsidR="00E567C8" w:rsidRDefault="007A1F34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развивать и корректировать психические функции учащихся; </w:t>
      </w:r>
    </w:p>
    <w:p w:rsidR="00E567C8" w:rsidRDefault="007A1F34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развивать способность учащихся к обобщениям; содействовать развитию у воспитанников аналитико-синтетической деятельности, умения сравнивать, классифицировать;</w:t>
      </w:r>
    </w:p>
    <w:p w:rsidR="00E567C8" w:rsidRDefault="007A1F34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снижать эмоциональную напряженность учащихся; создавать ситуацию успеха;</w:t>
      </w:r>
    </w:p>
    <w:p w:rsidR="00E567C8" w:rsidRDefault="007A1F34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корректировать поведение учащихся с помощью </w:t>
      </w:r>
      <w:proofErr w:type="spellStart"/>
      <w:r>
        <w:rPr>
          <w:sz w:val="28"/>
          <w:szCs w:val="28"/>
        </w:rPr>
        <w:t>игротерапии</w:t>
      </w:r>
      <w:proofErr w:type="spellEnd"/>
      <w:r>
        <w:rPr>
          <w:sz w:val="28"/>
          <w:szCs w:val="28"/>
        </w:rPr>
        <w:t>;</w:t>
      </w:r>
    </w:p>
    <w:p w:rsidR="00E567C8" w:rsidRDefault="007A1F34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способствовать развитию мелкой моторики пальцев рук и речи обучающихся, исправлять недостатки их общей моторики совершенствовать их зрительно-двигательную координацию и ориентацию в пространстве.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является частью адаптированной основной образовательной программы, которая составлена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нарушениями). 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коррекционного курса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курс предполагает создание оптимальных условий познания ребенком каждого объекта в совокупности сенсорных свойств, качеств, признаков. Занятия способствуют формированию у обучающихся правильного многогранного полифункционального представления об окружающей действительности. В свою очередь, оптимизация психического развития ребенка способствует эффективной социализации его в обществе.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основе программы лежит комплексный подход. Он предполагает решение на одном занятии разных, но взаимосвязанных задач из нескольких разделов программы. Это способствует целостному психическому развитию ребенка.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детализирует и раскрывает содержание стандарта, определяет общую стратегию обучения, воспитания и развития обучающихся средствами курса в соответствии с целями стандарта – введение в культуру ребенка. 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программу включены занятия, способствующие овладению представлениями об окружающем мире. Занятия позволяют формировать на основе активизации работы всех органов чувств адекватное восприятие явлений и объектов окружающей действительности в совокупности их свойств, а также мероприятия, способствующие формированию способности эстетически воспринимать окружающий мир во всем многообразии свойств и признаков его объектов (цветов, вкусов, запахов, звуков, ритмов).</w:t>
      </w:r>
    </w:p>
    <w:p w:rsidR="00E0667D" w:rsidRDefault="00E0667D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Место коррекционного курса в учебном плане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 четко просматриваются два основных направления работы: формирование знаний сенсорных эталонов — определенных систем и шкал, являющихся общепринятыми мерками, которые выработало человечество (шкала величин, цветовой спектр, система фонем и др.), и обучение использованию специальных (перцептивных) действий, необходимых для выявления свойств и качеств какого-либо предмета.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имеет </w:t>
      </w:r>
      <w:proofErr w:type="spellStart"/>
      <w:r>
        <w:rPr>
          <w:sz w:val="28"/>
          <w:szCs w:val="28"/>
        </w:rPr>
        <w:t>практикоориентированный</w:t>
      </w:r>
      <w:proofErr w:type="spellEnd"/>
      <w:r>
        <w:rPr>
          <w:sz w:val="28"/>
          <w:szCs w:val="28"/>
        </w:rPr>
        <w:t xml:space="preserve"> характер и тесно связан с </w:t>
      </w:r>
      <w:proofErr w:type="spellStart"/>
      <w:r>
        <w:rPr>
          <w:sz w:val="28"/>
          <w:szCs w:val="28"/>
        </w:rPr>
        <w:t>общеучебными</w:t>
      </w:r>
      <w:proofErr w:type="spellEnd"/>
      <w:r>
        <w:rPr>
          <w:sz w:val="28"/>
          <w:szCs w:val="28"/>
        </w:rPr>
        <w:t xml:space="preserve"> дисциплинами, а также курсами </w:t>
      </w:r>
      <w:proofErr w:type="spellStart"/>
      <w:r>
        <w:rPr>
          <w:sz w:val="28"/>
          <w:szCs w:val="28"/>
        </w:rPr>
        <w:t>психокоррекционных</w:t>
      </w:r>
      <w:proofErr w:type="spellEnd"/>
      <w:r>
        <w:rPr>
          <w:sz w:val="28"/>
          <w:szCs w:val="28"/>
        </w:rPr>
        <w:t xml:space="preserve"> и логопедических занятий.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«Развитие психомоторики и сенсорных процессов» имеет концентрическую структуру. В каждом последующем классе задания усложняются, увеличивается объем материала, наращивается темп выполнения работы.</w:t>
      </w: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>Содержание коррекционного курса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 класс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 (1 час)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Знакомство с сенсорными эталонами (5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Знакомство с плоскостными геометрическими фигурами (круг, квадрат, прямоугольник, треугольник) на эмпирическом уровне в 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Сопоставление двух предметов контрастных величин по высоте, длине, ширине, толщине; обозначение словом. Различение и выделение основных цветов (красный, жёлтый, синий, чёрный, белый). 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Развитие и координация </w:t>
      </w:r>
      <w:proofErr w:type="gramStart"/>
      <w:r>
        <w:rPr>
          <w:b/>
          <w:sz w:val="28"/>
          <w:szCs w:val="28"/>
        </w:rPr>
        <w:t>движений</w:t>
      </w:r>
      <w:r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>6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Развитие крупной моторики.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движения руки и глаза.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Формирование ощущений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ощущений от различных поз и движений тела, верхних и нижних конечностей, головы. Выполнение упражнений по заданию педагога, обозначение, </w:t>
      </w:r>
      <w:proofErr w:type="gramStart"/>
      <w:r>
        <w:rPr>
          <w:sz w:val="28"/>
          <w:szCs w:val="28"/>
        </w:rPr>
        <w:t>словом</w:t>
      </w:r>
      <w:proofErr w:type="gramEnd"/>
      <w:r>
        <w:rPr>
          <w:sz w:val="28"/>
          <w:szCs w:val="28"/>
        </w:rPr>
        <w:t xml:space="preserve"> положения различных частей тела. Выразительность движений (имитация повадок зверей, игра на различных музыкальных инструментах).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Развитие разных видов чувствительности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 ощупь плоскостных фигур и предметов, их величины. Работа с пластилином (раскатывание). Игры с крупной мозаикой.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Развитие слухового восприятия и слуховой памяти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Различение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Пространственное восприятие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Ориентировка на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– внизу и др.). Движения в заданном направлении в пространстве (вперёд, назад…).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верх, низ, правая, левая сторона).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Зрительное восприятие и зрительная память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«лишней» игрушки, картинки. Упражнения для профилактики и коррекции зрения.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Временные представления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 класс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 (1 час)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Выделение признаков и классификация предметов (5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словом. Различение и выделение основных цветов (красный, жёлтый, синий, чёрный, белый). Конструирование фигур и </w:t>
      </w:r>
      <w:r>
        <w:rPr>
          <w:sz w:val="28"/>
          <w:szCs w:val="28"/>
        </w:rPr>
        <w:lastRenderedPageBreak/>
        <w:t xml:space="preserve">предметов из составляющих частей (2-3 детали). Составление целого из частей на разрезном наглядном материале (2-3 детали). 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Развитие и координация движений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(6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крупной моторики. 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движения руки и глаза (нанизывание бус, завязывание узелков, бантиков). Обводка, штриховка по трафарету. Аппликация. Сгибание бумаги. 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Формирование различных ощущений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ощущений от различных поз и движений тела, верхних и нижних конечностей, головы. Выполнение упражнений по заданию педагога, обозначение, </w:t>
      </w:r>
      <w:proofErr w:type="gramStart"/>
      <w:r>
        <w:rPr>
          <w:sz w:val="28"/>
          <w:szCs w:val="28"/>
        </w:rPr>
        <w:t>словом</w:t>
      </w:r>
      <w:proofErr w:type="gramEnd"/>
      <w:r>
        <w:rPr>
          <w:sz w:val="28"/>
          <w:szCs w:val="28"/>
        </w:rPr>
        <w:t xml:space="preserve"> положения различных частей тела. Выразительность движений (имитация повадок зверей, игра на различных музыкальных инструментах).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Восприятие предметов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 ощупь плоскостных фигур и предметов, их величины. Работа с пластилином (раскатывание). Игры с крупной мозаикой.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Развитие слухового восприятия и слуховой памяти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Различение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Пространственная ориентировка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Ориентировка на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– внизу и др.). Движения в заданном направлении в пространстве (вперёд, назад…). Ориентировка в </w:t>
      </w:r>
      <w:r>
        <w:rPr>
          <w:sz w:val="28"/>
          <w:szCs w:val="28"/>
        </w:rPr>
        <w:lastRenderedPageBreak/>
        <w:t>помещении по инструкции педагога. Ориентировка в линейном ряду (порядок следования). Пространственная ориентировка на листе бумаги (центр, верх, низ, правая, левая сторона).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Формирование навыков зрительного анализа и синтеза</w:t>
      </w:r>
      <w:r>
        <w:rPr>
          <w:b/>
          <w:bCs/>
          <w:sz w:val="28"/>
          <w:szCs w:val="28"/>
        </w:rPr>
        <w:t xml:space="preserve">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«лишней» игрушки, картинки. Упражнения для профилактики и коррекции зрения.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Восприятие времени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 класс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 (1 час)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Классификация и конструирование фигур и предметов (5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словом. Различение и выделение основных цветов (красный, жёлтый, синий, чёрный, белый). Конструирование фигур и предметов из составляющих частей (2-3 детали). Составление целого из частей на разрезном наглядном материале (2-3 детали). </w:t>
      </w: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Развитие крупной и мелкой моторики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(6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крупной моторики. 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движения руки и глаза (нанизывание бус, завязывание узелков, бантиков). Обводка, штриховка по трафарету. Аппликация. Сгибание бумаги. 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Развитиекинестетическое</w:t>
      </w:r>
      <w:proofErr w:type="spellEnd"/>
      <w:r>
        <w:rPr>
          <w:b/>
          <w:bCs/>
          <w:sz w:val="28"/>
          <w:szCs w:val="28"/>
        </w:rPr>
        <w:t xml:space="preserve"> и кинетическое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ощущений от различных поз и движений тела, верхних и нижних конечностей, головы. Выполнение упражнений по заданию педагога, обозначение, </w:t>
      </w:r>
      <w:proofErr w:type="gramStart"/>
      <w:r>
        <w:rPr>
          <w:sz w:val="28"/>
          <w:szCs w:val="28"/>
        </w:rPr>
        <w:t>словом</w:t>
      </w:r>
      <w:proofErr w:type="gramEnd"/>
      <w:r>
        <w:rPr>
          <w:sz w:val="28"/>
          <w:szCs w:val="28"/>
        </w:rPr>
        <w:t xml:space="preserve"> положения различных частей тела. Выразительность движений (имитация повадок зверей, игра на различных музыкальных инструментах).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Тактильно-двигательное восприятие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 ощупь плоскостных фигур и предметов, их величины. Работа с пластилином (раскатывание). Игры с крупной мозаикой.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Слуховое развитие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Различение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Восприятие пространства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Ориентировка на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– внизу и др.). Движения в заданном направлении в пространстве (вперёд, назад…). Ориентировка в помещении по инструкции педагога. Ориентировка в линейном ряду (порядок </w:t>
      </w:r>
      <w:r>
        <w:rPr>
          <w:sz w:val="28"/>
          <w:szCs w:val="28"/>
        </w:rPr>
        <w:lastRenderedPageBreak/>
        <w:t>следования). Пространственная ориентировка на листе бумаги (центр, верх, низ, правая, левая сторона).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Зрительное развитие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«лишней» игрушки, картинки. Упражнения для профилактики и коррекции зрения.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Временное восприятие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4 класс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 (1 час)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Формирование сенсорных эталонов цвета, формы, величины; конструирование предметов (5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словом. Различение и выделение основных цветов (красный, жёлтый, синий, чёрный, белый). Конструирование фигур и предметов из составляющих частей (2-3 детали). Составление целого из частей на разрезном наглядном материале (2-3 детали). </w:t>
      </w: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E567C8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Развитие крупной и мелкой моторики, </w:t>
      </w:r>
      <w:proofErr w:type="spellStart"/>
      <w:r>
        <w:rPr>
          <w:b/>
          <w:bCs/>
          <w:sz w:val="28"/>
          <w:szCs w:val="28"/>
        </w:rPr>
        <w:t>графомоторных</w:t>
      </w:r>
      <w:proofErr w:type="spellEnd"/>
      <w:r>
        <w:rPr>
          <w:b/>
          <w:bCs/>
          <w:sz w:val="28"/>
          <w:szCs w:val="28"/>
        </w:rPr>
        <w:t xml:space="preserve"> навыков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(6 часов)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крупной моторики. 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движения руки и глаза (нанизывание бус, завязывание узелков, бантиков). Обводка, штриховка по трафарету. Аппликация. Сгибание бумаги. 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Кинестетическое и кинетическое развитие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ощущений от различных поз и движений тела, верхних и нижних конечностей, головы. Выполнение упражнений по заданию педагога, обозначение, </w:t>
      </w:r>
      <w:proofErr w:type="gramStart"/>
      <w:r>
        <w:rPr>
          <w:sz w:val="28"/>
          <w:szCs w:val="28"/>
        </w:rPr>
        <w:t>словом</w:t>
      </w:r>
      <w:proofErr w:type="gramEnd"/>
      <w:r>
        <w:rPr>
          <w:sz w:val="28"/>
          <w:szCs w:val="28"/>
        </w:rPr>
        <w:t xml:space="preserve"> положения различных частей тела. Выразительность движений (имитация повадок зверей, игра на различных музыкальных инструментах).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Тактильно-двигательное восприятие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 ощупь плоскостных фигур и предметов, их величины. Работа с пластилином (раскатывание). Игры с крупной мозаикой.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Развитие слухового восприятия и слуховой памяти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Различение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Восприятие пространства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Ориентировка на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– внизу и др.). Движения в заданном направлении в пространстве (вперёд, назад…). Ориентировка в помещении по инструкции педагога. Ориентировка в линейном ряду (порядок </w:t>
      </w:r>
      <w:r>
        <w:rPr>
          <w:sz w:val="28"/>
          <w:szCs w:val="28"/>
        </w:rPr>
        <w:lastRenderedPageBreak/>
        <w:t>следования). Пространственная ориентировка на листе бумаги (центр, верх, низ, правая, левая сторона).</w:t>
      </w:r>
    </w:p>
    <w:p w:rsidR="00E567C8" w:rsidRDefault="007A1F34">
      <w:pPr>
        <w:pStyle w:val="af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Развитие зрительного восприятия и зрительной памяти (4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«лишней» игрушки, картинки. Упражнения для профилактики и коррекции зрения.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Восприятие времени (3 часа)</w:t>
      </w:r>
    </w:p>
    <w:p w:rsidR="00E567C8" w:rsidRDefault="007A1F34">
      <w:pPr>
        <w:pStyle w:val="af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Учебно-тематический план</w:t>
      </w:r>
    </w:p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229"/>
        <w:gridCol w:w="1418"/>
      </w:tblGrid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E567C8" w:rsidRDefault="007A1F3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Знакомство с сенсорными эталонами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сенсорных эталонов плоскостных геометрических фигур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признаков формы; называние основных геометрических фигур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предметов и их изображений по форме, по показу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E567C8" w:rsidRDefault="007A1F34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Работа с геометрическим конструктором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и выделение основных цветов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Развитие и координация движений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крупной моторики. Целенаправленность выполнения действий и движений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Согласованность действий и движений разных частей тела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координация движений кисти рук и пальцев. Пальчиковая гимнастика.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для удержания письменных принадлежностей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координации движения руки и глаза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Обводка, штриховка по трафарету. Сгибание бумаги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ощущений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ощущений от различных поз и движений тела, верхних и нижних конечностей, головы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по заданию педагога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различных частей тела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Выразительность движений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разных видов чувствительности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 ощупь плоскостных фигур и предметов, их величины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Раскатывание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крупной мозаикой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слухового восприятия и слуховой памяти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звуков окружающей среды и музыкальных звуков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речевых и неречевых звуков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Подражание неречевым и речевым звукам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Пространственное восприятие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Ориентировка на собственном теле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Определения расположения предметов в пространстве.  Движения в заданном направлении в пространстве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помещении. Ориентировка в линейном ряду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Пространственная ориентировка на листе бумаги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Зрительное восприятие и зрительная память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навыков зрительного анализа и синтеза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Дифференцированное зрительное восприятие двух предметов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и коррекции зрения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Временные представления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Сутки. Части суток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в речи временных представлений. Последовательность событий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недели. Вчера, сегодня, завтра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681"/>
        <w:gridCol w:w="818"/>
      </w:tblGrid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81" w:type="dxa"/>
          </w:tcPr>
          <w:p w:rsidR="00E567C8" w:rsidRDefault="007A1F3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Выделение признаков и классификация предметов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сенсорных эталонов плоскостных геометрических фигур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признаков формы; называние основных геометрических фигур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предметов и их изображений по форме, по показу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81" w:type="dxa"/>
          </w:tcPr>
          <w:p w:rsidR="00E567C8" w:rsidRDefault="007A1F34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Работа с геометрическим конструктором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и выделение основных цветов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Развитие и координация движений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Целенаправленность выполнения действий и движений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Согласованность действий и движений разных частей тела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координация движений кисти рук и пальцев.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для удержания письменных принадлежностей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координации движения руки и глаза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Обводка, штриховка по трафарету. Сгибание бумаги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различных ощущений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ощущений от различных поз и движений тела, верхних и нижних конечностей, головы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по заданию педагога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различных частей тела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Выразительность движений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Тактильно-двигательное восприятие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 ощупь плоскостных фигур и предметов, их величины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Раскатывание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крупной мозаикой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слухового восприятия и слуховой памяти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звуков окружающей среды и музыкальных звуков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речевых и неречевых звуков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Подражание неречевым и речевым звукам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Пространственная ориентировка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Ориентировка на собственном теле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Определения расположения предметов в пространстве.  Движения в заданном направлении в пространстве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помещении. Ориентировка в линейном ряду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Пространственная ориентировка на листе бумаги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зрительного восприятия и зрительной памяти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навыков зрительного анализа и синтеза 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Дифференцированное зрительное восприятие двух предметов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«лишней» игрушки, картинки.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и коррекции зрения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Восприятие времени</w:t>
            </w:r>
          </w:p>
        </w:tc>
        <w:tc>
          <w:tcPr>
            <w:tcW w:w="818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681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Сутки. Части суток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в речи временных представлений. Последовательность событий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681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недели. Вчера, сегодня, завтра</w:t>
            </w:r>
          </w:p>
        </w:tc>
        <w:tc>
          <w:tcPr>
            <w:tcW w:w="8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229"/>
        <w:gridCol w:w="1418"/>
      </w:tblGrid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E567C8" w:rsidRDefault="007A1F3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Классификация и конструирование фигур и предметов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предметов и их изображений по форме, по показу.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геометрическим конструктором.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Сопоставление двух предметов контрастных величин по высоте, длине, ширине, толщине;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словом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E567C8" w:rsidRDefault="007A1F34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Различение и выделение основных цветов (красный, жёлтый, синий, чёрный, белый).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фигур и предметов из составляющих частей (2-3 детали).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Развитие крупной и мелкой моторики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крупной моторики. Целенаправленность выполнения действий и движений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Согласованность действий и движений разных частей тела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координация движений кисти рук и пальцев. Пальчиковая гимнастика.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для удержания письменных принадлежностей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координации движения руки и глаза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Обводка, штриховка по трафарету. Сгибание бумаги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кинестетическое и кинетическое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ощущений от различных поз и движений тела, верхних и нижних конечностей, головы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по заданию педагога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различных частей тела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Выразительность движений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Тактильно-двигательное восприятие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 ощупь плоскостных фигур и предметов, их величины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Раскатывание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крупной мозаикой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Слуховое развитие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звуков окружающей среды и музыкальных звуков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речевых и неречевых звуков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Подражание неречевым и речевым звукам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Восприятие пространства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Ориентировка на собственном теле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Определения расположения предметов в пространстве.  Движения в заданном направлении в пространстве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помещении. Ориентировка в линейном ряду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Пространственная ориентировка на листе бумаги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Зрительное восприятие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навыков зрительного анализа и синтеза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Дифференцированное зрительное восприятие двух предметов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«лишней» игрушки, картинки.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и коррекции зрения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Временное восприятие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Сутки. Части суток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в речи временных представлений. Последовательность событий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недели. Вчера, сегодня, завтра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229"/>
        <w:gridCol w:w="1418"/>
      </w:tblGrid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E567C8" w:rsidRDefault="007A1F3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Формирование сенсорных эталонов цвета, формы, величины; конструирование предметов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сенсорных эталонов плоскостных геометрических фигур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признаков формы; называние основных геометрических фигур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предметов и их изображений по форме, по показу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567C8" w:rsidRDefault="007A1F34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Работа с геометрическим конструктором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и выделение основных цветов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фигур и предметов из составляющих частей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Развитие крупной и мелкой моторики, </w:t>
            </w:r>
            <w:proofErr w:type="spellStart"/>
            <w:r>
              <w:rPr>
                <w:b/>
                <w:bCs/>
                <w:sz w:val="28"/>
                <w:szCs w:val="28"/>
              </w:rPr>
              <w:t>графомоторных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навыков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крупной моторики. Целенаправленность выполнения действий и движений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Согласованность действий и движений разных частей тела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координация движений кисти рук и пальцев. Пальчиковая гимнастика.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для удержания письменных принадлежностей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координации движения руки и глаза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Обводка, штриховка по трафарету. Сгибание бумаги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Кинестетическое и кинетическое развитие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ощущений от различных поз и движений тела, верхних и нижних конечностей, головы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по заданию педагога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различных частей тела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Выразительность движений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Тактильно-двигательное восприятие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 ощупь плоскостных фигур и предметов, их величины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Раскатывание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крупной мозаикой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слухового восприятия и слуховой памяти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звуков окружающей среды и музыкальных звуков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Различение речевых и неречевых звуков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Подражание неречевым и речевым звукам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Восприятие пространства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Ориентировка на собственном теле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Определения расположения предметов в пространстве.  Движения в заданном направлении в пространстве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помещении. Ориентировка в линейном ряду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Пространственная ориентировка на листе бумаги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зрительного восприятия и зрительной памяти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навыков зрительного анализа и синтеза 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Дифференцированное зрительное восприятие двух предметов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«лишней» игрушки, картинки.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и коррекции зрения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E56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Восприятие времени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229" w:type="dxa"/>
          </w:tcPr>
          <w:p w:rsidR="00E567C8" w:rsidRDefault="007A1F34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Сутки. Части суток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в речи временных представлений. Последовательность событий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67C8">
        <w:tc>
          <w:tcPr>
            <w:tcW w:w="817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229" w:type="dxa"/>
          </w:tcPr>
          <w:p w:rsidR="00E567C8" w:rsidRDefault="007A1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недели. Вчера, сегодня, завтра</w:t>
            </w:r>
          </w:p>
        </w:tc>
        <w:tc>
          <w:tcPr>
            <w:tcW w:w="1418" w:type="dxa"/>
          </w:tcPr>
          <w:p w:rsidR="00E567C8" w:rsidRDefault="007A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7A1F34">
      <w:pPr>
        <w:tabs>
          <w:tab w:val="left" w:pos="921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и предметные результаты освоения коррекционного 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67C8" w:rsidRDefault="007A1F34">
      <w:pPr>
        <w:tabs>
          <w:tab w:val="left" w:pos="921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освоения программы включают в себя достижение учащимися с нарушением интеллекта следующих видов результатов: личностных и предметных.</w:t>
      </w:r>
    </w:p>
    <w:p w:rsidR="00E567C8" w:rsidRDefault="007A1F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программы включают освоенные обучающимися знания и умения, готовность их практического применения.</w:t>
      </w:r>
    </w:p>
    <w:p w:rsidR="00E567C8" w:rsidRDefault="007A1F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Минимальный уровень является обязательным для всех обучающихся с умственной отсталостью.</w:t>
      </w:r>
    </w:p>
    <w:tbl>
      <w:tblPr>
        <w:tblStyle w:val="af7"/>
        <w:tblW w:w="9747" w:type="dxa"/>
        <w:tblLook w:val="04A0" w:firstRow="1" w:lastRow="0" w:firstColumn="1" w:lastColumn="0" w:noHBand="0" w:noVBand="1"/>
      </w:tblPr>
      <w:tblGrid>
        <w:gridCol w:w="3794"/>
        <w:gridCol w:w="3260"/>
        <w:gridCol w:w="2693"/>
      </w:tblGrid>
      <w:tr w:rsidR="00E567C8">
        <w:tc>
          <w:tcPr>
            <w:tcW w:w="7054" w:type="dxa"/>
            <w:gridSpan w:val="2"/>
          </w:tcPr>
          <w:p w:rsidR="00E567C8" w:rsidRDefault="007A1F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2693" w:type="dxa"/>
          </w:tcPr>
          <w:p w:rsidR="00E567C8" w:rsidRDefault="007A1F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Личностные</w:t>
            </w:r>
          </w:p>
        </w:tc>
      </w:tr>
      <w:tr w:rsidR="00E567C8">
        <w:tc>
          <w:tcPr>
            <w:tcW w:w="3794" w:type="dxa"/>
          </w:tcPr>
          <w:p w:rsidR="00E567C8" w:rsidRDefault="007A1F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0" w:type="dxa"/>
          </w:tcPr>
          <w:p w:rsidR="00E567C8" w:rsidRDefault="007A1F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Достаточный уровень</w:t>
            </w:r>
          </w:p>
        </w:tc>
        <w:tc>
          <w:tcPr>
            <w:tcW w:w="2693" w:type="dxa"/>
          </w:tcPr>
          <w:p w:rsidR="00E567C8" w:rsidRDefault="00E567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67C8">
        <w:tc>
          <w:tcPr>
            <w:tcW w:w="3794" w:type="dxa"/>
          </w:tcPr>
          <w:p w:rsidR="00E567C8" w:rsidRDefault="007A1F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целенаправленно выполнять действия по инструкции педагога; правильно пользоваться письменными принадлежностями; анализировать и сравнивать предметы по признакам; классифицировать геометрические фигуры; составлять предмет из частей; выделять части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суток 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порядок дней недели.</w:t>
            </w:r>
          </w:p>
        </w:tc>
        <w:tc>
          <w:tcPr>
            <w:tcW w:w="3260" w:type="dxa"/>
          </w:tcPr>
          <w:p w:rsidR="00E567C8" w:rsidRDefault="007A1F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умения действовать совместно и слаженно, подражать игровому образу; изменять игровые действия с помощью взрослого; сохранять последовательность выполнения игровых действий в сюжетно-ролевой игре.</w:t>
            </w:r>
          </w:p>
        </w:tc>
        <w:tc>
          <w:tcPr>
            <w:tcW w:w="2693" w:type="dxa"/>
          </w:tcPr>
          <w:p w:rsidR="00E567C8" w:rsidRDefault="007A1F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умения проявлять инициативу; подчинять свое поведение определенным правилам.</w:t>
            </w:r>
          </w:p>
        </w:tc>
      </w:tr>
    </w:tbl>
    <w:p w:rsidR="00E567C8" w:rsidRDefault="007A1F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достижения обучающимися планируемых результатов осуществляется в ходе скрининговой диагностики, результаты отражаются в индивидуальных картах развития. </w:t>
      </w: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Материально-техническое обеспечение реализации программы</w:t>
      </w:r>
    </w:p>
    <w:p w:rsidR="00E567C8" w:rsidRDefault="007A1F34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Материально-техническое обеспечение является одним из важнейших условий реализации программы. Оно должно соответствовать особым образовательным нуждам обучающихся.</w:t>
      </w:r>
    </w:p>
    <w:p w:rsidR="00E567C8" w:rsidRDefault="007A1F3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изучения данной учебной дисциплины необходимо применять:</w:t>
      </w:r>
    </w:p>
    <w:p w:rsidR="00E567C8" w:rsidRDefault="007A1F3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методический комплекс, включающий в себя тексты, адаптированные для восприятия учащихся с нарушением интеллекта, наборы игр и упражнений, комплексные программы развития познавательной сферы и личности; дидактический раздаточный материал (карточки с заданиями, диагностические и коррекционные методики); электронные образовательные ресурсы (учебные фильмы, презентации, изображения и так далее).</w:t>
      </w:r>
    </w:p>
    <w:p w:rsidR="00E567C8" w:rsidRDefault="007A1F3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программы курса применяются современные образовательные технологии, современные компьютерные технологии (интерактивная доска), целый набор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аудивизуальных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обучения (фильмы, видеопрезентации, аудиозаписи и т.д.), технические средства необходимые для коррекционно-развивающего процесса (песочная</w:t>
      </w:r>
    </w:p>
    <w:p w:rsidR="00E567C8" w:rsidRDefault="007A1F3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терапия, стимульный материал различной модальности).</w:t>
      </w: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E567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67C8" w:rsidRDefault="007A1F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Литература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Борякова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Н.Ю. Ступеньки развития. Ранняя диагностика и коррекция задержки психического развития у детей. Учебно-методическое пособие. — М.: Гном-Пресс, 2002 —64 с. (Коррекционно-развивающее обучение и воспитание дошкольников с ЗПР)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Борякова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Н.Ю., Соболева А.В., Ткачева В.В. практикум по развитию мыслительной деятельности у дошкольников: Учебно-методическое пособие для логопедов, воспитателей и </w:t>
      </w:r>
      <w:proofErr w:type="gram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родителей./</w:t>
      </w:r>
      <w:proofErr w:type="gram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Под ред. проф. Т.Б. Филичевой.— М.:"Гном-Пресс",1999 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Боскин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Р.М. Учителю о детях с нарушениями развития. – М., 1988.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Возжаева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Ф.С. Реализация комплексных реабилитационных программ для детей-инвалидов. – 2002. – №6 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Игры, обучение, тренинг, досуг/ Под ред. </w:t>
      </w: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Петрусинского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. – М., 1994.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Истратова О.Н. «Практикум по детской психокоррекции: игры, упражнения, техники/О.Н. Истратова. – Изд. 5-е. – </w:t>
      </w: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Ростов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н/</w:t>
      </w:r>
      <w:proofErr w:type="gram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Д :</w:t>
      </w:r>
      <w:proofErr w:type="gram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Феникс, 2011. 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Катаева А.А., </w:t>
      </w: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Стребелева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Е.А. «Дидактические игры и упражнения в обучении умственно отсталых дошкольников: Кн. Для учителя. – М.: </w:t>
      </w: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Просвящение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, 1998.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Коррекционно-развивающие занятия по снижению тревожности у младших школьников: Содержание занятий и методические рекомендации к их проведению /Сост. В. Пирогова. – Белгород, 2007)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Лаврова Г.Н. Методы диагностики и коррекции детей дошкольного и младшего школьного возраста: Учебное пособие. – Челябинск: Изд-во </w:t>
      </w:r>
      <w:proofErr w:type="spell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ЮУрГУ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, 2005. 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lastRenderedPageBreak/>
        <w:t xml:space="preserve"> Лаптева Г.В. «Игры для развития эмоций и творческих способностей. Театрализованные занятия с детьми 5- 9 лет. – СПб.: 2011.</w:t>
      </w:r>
    </w:p>
    <w:p w:rsidR="00E567C8" w:rsidRDefault="007A1F34">
      <w:pPr>
        <w:pStyle w:val="af6"/>
        <w:numPr>
          <w:ilvl w:val="0"/>
          <w:numId w:val="12"/>
        </w:numPr>
        <w:spacing w:after="0" w:line="360" w:lineRule="auto"/>
        <w:jc w:val="both"/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</w:pPr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Н. Ю. </w:t>
      </w:r>
      <w:proofErr w:type="spellStart"/>
      <w:proofErr w:type="gramStart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>Борякова</w:t>
      </w:r>
      <w:proofErr w:type="spell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 Педагогические</w:t>
      </w:r>
      <w:proofErr w:type="gramEnd"/>
      <w:r>
        <w:rPr>
          <w:rFonts w:ascii="&amp;quot" w:eastAsia="Times New Roman" w:hAnsi="&amp;quot" w:cs="Arial"/>
          <w:color w:val="000000"/>
          <w:sz w:val="28"/>
          <w:szCs w:val="28"/>
          <w:lang w:eastAsia="ru-RU"/>
        </w:rPr>
        <w:t xml:space="preserve"> системы обучения и воспитания детей с отклонениями в развитии</w:t>
      </w:r>
    </w:p>
    <w:p w:rsidR="00E567C8" w:rsidRDefault="00E567C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567C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5D5" w:rsidRDefault="006145D5">
      <w:pPr>
        <w:spacing w:after="0" w:line="240" w:lineRule="auto"/>
      </w:pPr>
      <w:r>
        <w:separator/>
      </w:r>
    </w:p>
  </w:endnote>
  <w:endnote w:type="continuationSeparator" w:id="0">
    <w:p w:rsidR="006145D5" w:rsidRDefault="00614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9141437"/>
      <w:docPartObj>
        <w:docPartGallery w:val="Page Numbers (Bottom of Page)"/>
        <w:docPartUnique/>
      </w:docPartObj>
    </w:sdtPr>
    <w:sdtContent>
      <w:p w:rsidR="007A1F34" w:rsidRDefault="007A1F34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A1F34" w:rsidRDefault="007A1F34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5D5" w:rsidRDefault="006145D5">
      <w:pPr>
        <w:spacing w:after="0" w:line="240" w:lineRule="auto"/>
      </w:pPr>
      <w:r>
        <w:separator/>
      </w:r>
    </w:p>
  </w:footnote>
  <w:footnote w:type="continuationSeparator" w:id="0">
    <w:p w:rsidR="006145D5" w:rsidRDefault="00614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4C08"/>
    <w:multiLevelType w:val="hybridMultilevel"/>
    <w:tmpl w:val="095E9DAA"/>
    <w:lvl w:ilvl="0" w:tplc="F80817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A2A90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6A821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522B2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FE2AB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AB0A9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24466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CDA7A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782A5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75362"/>
    <w:multiLevelType w:val="hybridMultilevel"/>
    <w:tmpl w:val="5380DD9C"/>
    <w:lvl w:ilvl="0" w:tplc="22D81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287796">
      <w:start w:val="1"/>
      <w:numFmt w:val="lowerLetter"/>
      <w:lvlText w:val="%2."/>
      <w:lvlJc w:val="left"/>
      <w:pPr>
        <w:ind w:left="1440" w:hanging="360"/>
      </w:pPr>
    </w:lvl>
    <w:lvl w:ilvl="2" w:tplc="5B4E1C38">
      <w:start w:val="1"/>
      <w:numFmt w:val="lowerRoman"/>
      <w:lvlText w:val="%3."/>
      <w:lvlJc w:val="right"/>
      <w:pPr>
        <w:ind w:left="2160" w:hanging="180"/>
      </w:pPr>
    </w:lvl>
    <w:lvl w:ilvl="3" w:tplc="1B7A68FA">
      <w:start w:val="1"/>
      <w:numFmt w:val="decimal"/>
      <w:lvlText w:val="%4."/>
      <w:lvlJc w:val="left"/>
      <w:pPr>
        <w:ind w:left="2880" w:hanging="360"/>
      </w:pPr>
    </w:lvl>
    <w:lvl w:ilvl="4" w:tplc="DF2AC86E">
      <w:start w:val="1"/>
      <w:numFmt w:val="lowerLetter"/>
      <w:lvlText w:val="%5."/>
      <w:lvlJc w:val="left"/>
      <w:pPr>
        <w:ind w:left="3600" w:hanging="360"/>
      </w:pPr>
    </w:lvl>
    <w:lvl w:ilvl="5" w:tplc="B1FEE2FE">
      <w:start w:val="1"/>
      <w:numFmt w:val="lowerRoman"/>
      <w:lvlText w:val="%6."/>
      <w:lvlJc w:val="right"/>
      <w:pPr>
        <w:ind w:left="4320" w:hanging="180"/>
      </w:pPr>
    </w:lvl>
    <w:lvl w:ilvl="6" w:tplc="BFD84222">
      <w:start w:val="1"/>
      <w:numFmt w:val="decimal"/>
      <w:lvlText w:val="%7."/>
      <w:lvlJc w:val="left"/>
      <w:pPr>
        <w:ind w:left="5040" w:hanging="360"/>
      </w:pPr>
    </w:lvl>
    <w:lvl w:ilvl="7" w:tplc="70943EE6">
      <w:start w:val="1"/>
      <w:numFmt w:val="lowerLetter"/>
      <w:lvlText w:val="%8."/>
      <w:lvlJc w:val="left"/>
      <w:pPr>
        <w:ind w:left="5760" w:hanging="360"/>
      </w:pPr>
    </w:lvl>
    <w:lvl w:ilvl="8" w:tplc="4B462FD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888"/>
    <w:multiLevelType w:val="hybridMultilevel"/>
    <w:tmpl w:val="19E840B0"/>
    <w:lvl w:ilvl="0" w:tplc="21A03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3347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88AA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8D4F8C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B48C9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3BC5A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3EC8EB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22CFB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800BC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065318"/>
    <w:multiLevelType w:val="hybridMultilevel"/>
    <w:tmpl w:val="F85C8E9A"/>
    <w:lvl w:ilvl="0" w:tplc="360E2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964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82B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0C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2F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FC7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ECA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A72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61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13CD0"/>
    <w:multiLevelType w:val="hybridMultilevel"/>
    <w:tmpl w:val="83E2FDEC"/>
    <w:lvl w:ilvl="0" w:tplc="DA406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7E406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29432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A253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8108D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04824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90022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1708B6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1CC8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47916"/>
    <w:multiLevelType w:val="hybridMultilevel"/>
    <w:tmpl w:val="458EB3E6"/>
    <w:lvl w:ilvl="0" w:tplc="374A6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582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1A9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C1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C02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920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AC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6EAB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81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41A26"/>
    <w:multiLevelType w:val="hybridMultilevel"/>
    <w:tmpl w:val="9E42D36C"/>
    <w:lvl w:ilvl="0" w:tplc="58669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8C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EE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1E5E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00D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68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A47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2897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EC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1687D"/>
    <w:multiLevelType w:val="hybridMultilevel"/>
    <w:tmpl w:val="896C6F4C"/>
    <w:lvl w:ilvl="0" w:tplc="25825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90ACD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2888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4E07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8200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624D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B69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5C99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AA58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986596"/>
    <w:multiLevelType w:val="hybridMultilevel"/>
    <w:tmpl w:val="E0CED816"/>
    <w:lvl w:ilvl="0" w:tplc="3C944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90A2E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3066B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10F9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C6060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1267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B0ED3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806EA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682E0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76338C"/>
    <w:multiLevelType w:val="hybridMultilevel"/>
    <w:tmpl w:val="592C8082"/>
    <w:lvl w:ilvl="0" w:tplc="8EB090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3CDD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C2E3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15084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3878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70D8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DF495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00EBF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948C1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223283"/>
    <w:multiLevelType w:val="hybridMultilevel"/>
    <w:tmpl w:val="2402D558"/>
    <w:lvl w:ilvl="0" w:tplc="21C87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6296698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450C956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BF0A29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C9147F6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E6283B40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920F63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D44D0FE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CAAED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56CA4AC6"/>
    <w:multiLevelType w:val="hybridMultilevel"/>
    <w:tmpl w:val="C6B0CE00"/>
    <w:lvl w:ilvl="0" w:tplc="6A4EB4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2CAB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57C3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F56857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845A3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5962B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02ACDC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08A677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C24AC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10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C8"/>
    <w:rsid w:val="006145D5"/>
    <w:rsid w:val="007A1F34"/>
    <w:rsid w:val="00E0667D"/>
    <w:rsid w:val="00E5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3225"/>
  <w15:docId w15:val="{2BB8E9B4-479D-436B-A0CE-40368A39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Pr>
      <w:b/>
      <w:bCs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25FA7-213E-4796-BC44-48B85A04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к14</dc:creator>
  <cp:keywords/>
  <dc:description/>
  <cp:lastModifiedBy>User</cp:lastModifiedBy>
  <cp:revision>4</cp:revision>
  <dcterms:created xsi:type="dcterms:W3CDTF">2023-10-14T13:58:00Z</dcterms:created>
  <dcterms:modified xsi:type="dcterms:W3CDTF">2024-09-16T10:22:00Z</dcterms:modified>
</cp:coreProperties>
</file>